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E7F6" w14:textId="12495D2E" w:rsidR="00803495" w:rsidRDefault="00803495">
      <w:r>
        <w:t xml:space="preserve">GEO 171: Introduction to Human Geography </w:t>
      </w:r>
    </w:p>
    <w:p w14:paraId="5658DE4B" w14:textId="25504375" w:rsidR="00317191" w:rsidRDefault="00803495">
      <w:r>
        <w:t xml:space="preserve">Summer 2024 </w:t>
      </w:r>
    </w:p>
    <w:p w14:paraId="7F98F441" w14:textId="44663C39" w:rsidR="00317191" w:rsidRDefault="007D09E6" w:rsidP="00517421">
      <w:pPr>
        <w:jc w:val="center"/>
        <w:rPr>
          <w:u w:val="single"/>
        </w:rPr>
      </w:pPr>
      <w:r>
        <w:rPr>
          <w:u w:val="single"/>
        </w:rPr>
        <w:t>Surveying the field ‘</w:t>
      </w:r>
      <w:r w:rsidR="00DD4202">
        <w:rPr>
          <w:u w:val="single"/>
        </w:rPr>
        <w:t>mini-lesson</w:t>
      </w:r>
      <w:r>
        <w:rPr>
          <w:u w:val="single"/>
        </w:rPr>
        <w:t>’</w:t>
      </w:r>
    </w:p>
    <w:p w14:paraId="1B5C3880" w14:textId="3C4CFD01" w:rsidR="00304F3B" w:rsidRDefault="000D0C5E" w:rsidP="00DD4202">
      <w:pPr>
        <w:sectPr w:rsidR="00304F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Often</w:t>
      </w:r>
      <w:r w:rsidR="00BB6475">
        <w:t>,</w:t>
      </w:r>
      <w:r>
        <w:t xml:space="preserve"> the best way to learn something new is to teach it to someone else. In this assignment, you will pick one of the </w:t>
      </w:r>
      <w:r w:rsidR="00D334DF">
        <w:t xml:space="preserve">areas of human geography we have explored in class together and develop a </w:t>
      </w:r>
      <w:r w:rsidR="00DD4202">
        <w:t>mini-lesson</w:t>
      </w:r>
      <w:r w:rsidR="00D334DF">
        <w:t xml:space="preserve"> </w:t>
      </w:r>
      <w:r w:rsidR="007E39C5">
        <w:t xml:space="preserve">for your peers that </w:t>
      </w:r>
      <w:r w:rsidR="00B6302A">
        <w:t xml:space="preserve">expands our collective knowledge about this area of study. </w:t>
      </w:r>
      <w:r w:rsidR="0082571E">
        <w:t>The areas of study you can select are listed below and align with the topics</w:t>
      </w:r>
      <w:r w:rsidR="00DD4202">
        <w:t xml:space="preserve"> listed on the syllabus</w:t>
      </w:r>
      <w:r w:rsidR="0082571E">
        <w:t xml:space="preserve">. </w:t>
      </w:r>
      <w:r w:rsidR="00EB45F5">
        <w:t>You will sign up for one of these areas of study</w:t>
      </w:r>
      <w:r w:rsidR="00DD4202">
        <w:t xml:space="preserve">. </w:t>
      </w:r>
    </w:p>
    <w:p w14:paraId="17587EE7" w14:textId="30AA196A" w:rsidR="005D3B0F" w:rsidRDefault="005D3B0F" w:rsidP="00517421">
      <w:pPr>
        <w:pStyle w:val="ListParagraph"/>
        <w:numPr>
          <w:ilvl w:val="0"/>
          <w:numId w:val="1"/>
        </w:numPr>
      </w:pPr>
      <w:r>
        <w:t xml:space="preserve">Cultural geography </w:t>
      </w:r>
    </w:p>
    <w:p w14:paraId="2A0D6E27" w14:textId="59731A8C" w:rsidR="005D3B0F" w:rsidRDefault="008E3C8E" w:rsidP="00517421">
      <w:pPr>
        <w:pStyle w:val="ListParagraph"/>
        <w:numPr>
          <w:ilvl w:val="0"/>
          <w:numId w:val="1"/>
        </w:numPr>
      </w:pPr>
      <w:r>
        <w:t xml:space="preserve">Health geography </w:t>
      </w:r>
    </w:p>
    <w:p w14:paraId="282B861E" w14:textId="7A882207" w:rsidR="008E3C8E" w:rsidRDefault="008E3C8E" w:rsidP="00517421">
      <w:pPr>
        <w:pStyle w:val="ListParagraph"/>
        <w:numPr>
          <w:ilvl w:val="0"/>
          <w:numId w:val="1"/>
        </w:numPr>
      </w:pPr>
      <w:r>
        <w:t xml:space="preserve">Urban geography </w:t>
      </w:r>
    </w:p>
    <w:p w14:paraId="15D823DD" w14:textId="7F453817" w:rsidR="008E3C8E" w:rsidRDefault="008E3C8E" w:rsidP="00517421">
      <w:pPr>
        <w:pStyle w:val="ListParagraph"/>
        <w:numPr>
          <w:ilvl w:val="0"/>
          <w:numId w:val="1"/>
        </w:numPr>
      </w:pPr>
      <w:r>
        <w:t>Economic geography</w:t>
      </w:r>
    </w:p>
    <w:p w14:paraId="3C4B62E6" w14:textId="118A1F85" w:rsidR="008E3C8E" w:rsidRDefault="008E3C8E" w:rsidP="00517421">
      <w:pPr>
        <w:pStyle w:val="ListParagraph"/>
        <w:numPr>
          <w:ilvl w:val="0"/>
          <w:numId w:val="1"/>
        </w:numPr>
      </w:pPr>
      <w:r>
        <w:t xml:space="preserve">Political geography </w:t>
      </w:r>
    </w:p>
    <w:p w14:paraId="2F6BD876" w14:textId="3ECC3A7B" w:rsidR="008E3C8E" w:rsidRDefault="008E3C8E" w:rsidP="00517421">
      <w:pPr>
        <w:pStyle w:val="ListParagraph"/>
        <w:numPr>
          <w:ilvl w:val="0"/>
          <w:numId w:val="1"/>
        </w:numPr>
      </w:pPr>
      <w:r>
        <w:t xml:space="preserve">Development studies </w:t>
      </w:r>
    </w:p>
    <w:p w14:paraId="75485920" w14:textId="375B7629" w:rsidR="008E3C8E" w:rsidRDefault="008E3C8E" w:rsidP="00517421">
      <w:pPr>
        <w:pStyle w:val="ListParagraph"/>
        <w:numPr>
          <w:ilvl w:val="0"/>
          <w:numId w:val="1"/>
        </w:numPr>
      </w:pPr>
      <w:r>
        <w:t xml:space="preserve">Environmental geography </w:t>
      </w:r>
    </w:p>
    <w:p w14:paraId="4A3AE3C3" w14:textId="59D8059F" w:rsidR="008E3C8E" w:rsidRDefault="008E3C8E" w:rsidP="00517421">
      <w:pPr>
        <w:pStyle w:val="ListParagraph"/>
        <w:numPr>
          <w:ilvl w:val="0"/>
          <w:numId w:val="1"/>
        </w:numPr>
      </w:pPr>
      <w:r>
        <w:t xml:space="preserve">Geographies of food </w:t>
      </w:r>
    </w:p>
    <w:p w14:paraId="2B6320C1" w14:textId="1784D66B" w:rsidR="008E3C8E" w:rsidRDefault="008E3C8E" w:rsidP="00517421">
      <w:pPr>
        <w:pStyle w:val="ListParagraph"/>
        <w:numPr>
          <w:ilvl w:val="0"/>
          <w:numId w:val="1"/>
        </w:numPr>
      </w:pPr>
      <w:r>
        <w:t xml:space="preserve">Geographies of water </w:t>
      </w:r>
    </w:p>
    <w:p w14:paraId="3BF03661" w14:textId="77777777" w:rsidR="00304F3B" w:rsidRDefault="00304F3B" w:rsidP="00517421">
      <w:pPr>
        <w:sectPr w:rsidR="00304F3B" w:rsidSect="00304F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72018A" w14:textId="77777777" w:rsidR="00426280" w:rsidRDefault="00426280" w:rsidP="00971EE3"/>
    <w:p w14:paraId="163F1A1D" w14:textId="4F2BC003" w:rsidR="0088562A" w:rsidRDefault="0082571E" w:rsidP="00971EE3">
      <w:r>
        <w:t xml:space="preserve">Once you have your area of study selected, you will </w:t>
      </w:r>
      <w:r w:rsidR="00050C38">
        <w:t xml:space="preserve">begin designing your mini-lesson. Your mini-lesson should present a </w:t>
      </w:r>
      <w:r w:rsidR="00050C38" w:rsidRPr="00DD4202">
        <w:rPr>
          <w:u w:val="single"/>
        </w:rPr>
        <w:t>case study</w:t>
      </w:r>
      <w:r w:rsidR="004818C8">
        <w:t xml:space="preserve"> </w:t>
      </w:r>
      <w:r w:rsidR="0032504E">
        <w:t>of your choosing based on the work of a geographer</w:t>
      </w:r>
      <w:r w:rsidR="008E3C8E">
        <w:t xml:space="preserve"> that falls (loosely) within your selected area of study</w:t>
      </w:r>
      <w:r w:rsidR="00050C38">
        <w:t>.</w:t>
      </w:r>
      <w:r w:rsidR="00FF3EF5">
        <w:t xml:space="preserve"> You should search for an select an article to use as the basis of your case study presentation.</w:t>
      </w:r>
      <w:r w:rsidR="00050C38">
        <w:t xml:space="preserve"> </w:t>
      </w:r>
      <w:r w:rsidR="007D09E6">
        <w:t xml:space="preserve">By listening to the case studies presented by </w:t>
      </w:r>
      <w:r w:rsidR="00C7498E">
        <w:t xml:space="preserve">the class, together, we will learn more about the diversity of research that is being conducted across the field of human geography. </w:t>
      </w:r>
      <w:r w:rsidR="00971EE3">
        <w:t>You can search the following journals in the Syracuse Library system to</w:t>
      </w:r>
      <w:r w:rsidR="00201F55">
        <w:t xml:space="preserve"> identify your </w:t>
      </w:r>
      <w:r w:rsidR="00FF3EF5">
        <w:t xml:space="preserve">article and </w:t>
      </w:r>
      <w:r w:rsidR="00201F55">
        <w:t xml:space="preserve">case study are </w:t>
      </w:r>
      <w:r w:rsidR="005F10DF">
        <w:t>includ</w:t>
      </w:r>
      <w:r w:rsidR="00D14FFB">
        <w:t>e</w:t>
      </w:r>
      <w:r w:rsidR="005F10DF">
        <w:t>d below</w:t>
      </w:r>
      <w:r w:rsidR="00971EE3">
        <w:t xml:space="preserve">: </w:t>
      </w:r>
    </w:p>
    <w:p w14:paraId="09551429" w14:textId="32626527" w:rsidR="006B2034" w:rsidRDefault="006B2034" w:rsidP="00971EE3">
      <w:pPr>
        <w:sectPr w:rsidR="006B2034" w:rsidSect="00304F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5FEDB7" w14:textId="60D01708" w:rsidR="0088562A" w:rsidRDefault="0088562A" w:rsidP="0088562A">
      <w:pPr>
        <w:pStyle w:val="ListParagraph"/>
        <w:numPr>
          <w:ilvl w:val="0"/>
          <w:numId w:val="3"/>
        </w:numPr>
      </w:pPr>
      <w:r>
        <w:t>Annals of the Association of American Geographers (AAG)</w:t>
      </w:r>
    </w:p>
    <w:p w14:paraId="70FFCF9B" w14:textId="60AD53BC" w:rsidR="00805FF3" w:rsidRDefault="00805FF3" w:rsidP="0088562A">
      <w:pPr>
        <w:pStyle w:val="ListParagraph"/>
        <w:numPr>
          <w:ilvl w:val="0"/>
          <w:numId w:val="3"/>
        </w:numPr>
      </w:pPr>
      <w:r>
        <w:t xml:space="preserve">Antipode: A Radical Journal of Geography </w:t>
      </w:r>
    </w:p>
    <w:p w14:paraId="23BDD2AF" w14:textId="64DA9F22" w:rsidR="00744793" w:rsidRDefault="00744793" w:rsidP="0088562A">
      <w:pPr>
        <w:pStyle w:val="ListParagraph"/>
        <w:numPr>
          <w:ilvl w:val="0"/>
          <w:numId w:val="3"/>
        </w:numPr>
      </w:pPr>
      <w:r>
        <w:t xml:space="preserve">Geoforum </w:t>
      </w:r>
    </w:p>
    <w:p w14:paraId="4D2F9112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Geographical Review</w:t>
      </w:r>
    </w:p>
    <w:p w14:paraId="28397588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The Professional Geographer</w:t>
      </w:r>
    </w:p>
    <w:p w14:paraId="3F5E98BB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Geography Compass</w:t>
      </w:r>
    </w:p>
    <w:p w14:paraId="07D1CD2B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Progress in Human Geography</w:t>
      </w:r>
    </w:p>
    <w:p w14:paraId="16B8A0B9" w14:textId="7F68CD85" w:rsidR="0088562A" w:rsidRDefault="00907956" w:rsidP="0088562A">
      <w:pPr>
        <w:pStyle w:val="ListParagraph"/>
        <w:numPr>
          <w:ilvl w:val="0"/>
          <w:numId w:val="3"/>
        </w:numPr>
      </w:pPr>
      <w:r>
        <w:t xml:space="preserve">Journal of Cultural Geography </w:t>
      </w:r>
    </w:p>
    <w:p w14:paraId="43FA923A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Political Geography</w:t>
      </w:r>
    </w:p>
    <w:p w14:paraId="7EC89DAC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Journal of Economic Geography</w:t>
      </w:r>
    </w:p>
    <w:p w14:paraId="7155D12F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Environment and Planning A: Economy and Space</w:t>
      </w:r>
    </w:p>
    <w:p w14:paraId="4565C9AC" w14:textId="5557509B" w:rsidR="00B53E68" w:rsidRDefault="00B53E68" w:rsidP="0088562A">
      <w:pPr>
        <w:pStyle w:val="ListParagraph"/>
        <w:numPr>
          <w:ilvl w:val="0"/>
          <w:numId w:val="3"/>
        </w:numPr>
      </w:pPr>
      <w:r>
        <w:t xml:space="preserve">Environment and Planning C: Politics and Space </w:t>
      </w:r>
    </w:p>
    <w:p w14:paraId="0446E21A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Environment and Planning D: Society and Space</w:t>
      </w:r>
    </w:p>
    <w:p w14:paraId="2E5CB3D2" w14:textId="77777777" w:rsidR="0088562A" w:rsidRDefault="0088562A" w:rsidP="0088562A">
      <w:pPr>
        <w:pStyle w:val="ListParagraph"/>
        <w:numPr>
          <w:ilvl w:val="0"/>
          <w:numId w:val="3"/>
        </w:numPr>
      </w:pPr>
      <w:r>
        <w:t>Urban Geography</w:t>
      </w:r>
    </w:p>
    <w:p w14:paraId="72163ADB" w14:textId="3A65E68C" w:rsidR="0088562A" w:rsidRDefault="006C6CDF" w:rsidP="0088562A">
      <w:pPr>
        <w:pStyle w:val="ListParagraph"/>
        <w:numPr>
          <w:ilvl w:val="0"/>
          <w:numId w:val="3"/>
        </w:numPr>
      </w:pPr>
      <w:r>
        <w:t xml:space="preserve">International Journal of Health Geographies </w:t>
      </w:r>
    </w:p>
    <w:p w14:paraId="1FF318B3" w14:textId="33A7D75D" w:rsidR="001F32E5" w:rsidRDefault="00E86464" w:rsidP="001F32E5">
      <w:pPr>
        <w:pStyle w:val="ListParagraph"/>
        <w:numPr>
          <w:ilvl w:val="0"/>
          <w:numId w:val="3"/>
        </w:numPr>
        <w:sectPr w:rsidR="001F32E5" w:rsidSect="008856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Population, Space and Place</w:t>
      </w:r>
      <w:r w:rsidR="001F32E5">
        <w:t xml:space="preserve">  </w:t>
      </w:r>
    </w:p>
    <w:p w14:paraId="792F5A54" w14:textId="3D6E96D2" w:rsidR="00CE49CF" w:rsidRDefault="006476E3" w:rsidP="00517421">
      <w:r>
        <w:lastRenderedPageBreak/>
        <w:t xml:space="preserve">The way you choose to teach your mini-lesson is up to you! But at minimum, you need to </w:t>
      </w:r>
      <w:r w:rsidR="00CE49CF">
        <w:t>fill out and present the PowerPoint deck uploaded on Blackboard and pose two open-ended questions to the class for discussion</w:t>
      </w:r>
      <w:r w:rsidR="003153A7">
        <w:t xml:space="preserve"> </w:t>
      </w:r>
      <w:r w:rsidR="00EC1EB0">
        <w:t xml:space="preserve">in approximately </w:t>
      </w:r>
      <w:r w:rsidR="00005408">
        <w:t>ten minutes</w:t>
      </w:r>
      <w:r w:rsidR="00CE49CF">
        <w:t xml:space="preserve">. The </w:t>
      </w:r>
      <w:r w:rsidR="00005408">
        <w:t>P</w:t>
      </w:r>
      <w:r w:rsidR="00CE49CF">
        <w:t>ower</w:t>
      </w:r>
      <w:r w:rsidR="00005408">
        <w:t>P</w:t>
      </w:r>
      <w:r w:rsidR="00CE49CF">
        <w:t xml:space="preserve">oint deck asks you to include the following information: </w:t>
      </w:r>
    </w:p>
    <w:p w14:paraId="56ABB6E9" w14:textId="7F6DF277" w:rsidR="00CE49CF" w:rsidRDefault="001C79E2" w:rsidP="00CE49CF">
      <w:pPr>
        <w:pStyle w:val="ListParagraph"/>
        <w:numPr>
          <w:ilvl w:val="0"/>
          <w:numId w:val="2"/>
        </w:numPr>
      </w:pPr>
      <w:r>
        <w:t>Title of the article, author, year of publication</w:t>
      </w:r>
      <w:r w:rsidR="003153A7">
        <w:t>,</w:t>
      </w:r>
      <w:r>
        <w:t xml:space="preserve"> and journal </w:t>
      </w:r>
    </w:p>
    <w:p w14:paraId="5A168874" w14:textId="0597F594" w:rsidR="001C79E2" w:rsidRDefault="001C79E2" w:rsidP="00CE49CF">
      <w:pPr>
        <w:pStyle w:val="ListParagraph"/>
        <w:numPr>
          <w:ilvl w:val="0"/>
          <w:numId w:val="2"/>
        </w:numPr>
      </w:pPr>
      <w:r>
        <w:t xml:space="preserve">Description of the </w:t>
      </w:r>
      <w:r w:rsidR="000B227E">
        <w:t xml:space="preserve">research </w:t>
      </w:r>
      <w:r w:rsidR="003549E1">
        <w:t xml:space="preserve">topic </w:t>
      </w:r>
      <w:r w:rsidR="000B227E">
        <w:t xml:space="preserve">– what did this geographer </w:t>
      </w:r>
      <w:r w:rsidR="009B2DF3">
        <w:t xml:space="preserve">choose to study? </w:t>
      </w:r>
    </w:p>
    <w:p w14:paraId="5E8095AE" w14:textId="0C878BD9" w:rsidR="000B227E" w:rsidRDefault="000B227E" w:rsidP="00D401DA">
      <w:pPr>
        <w:pStyle w:val="ListParagraph"/>
        <w:numPr>
          <w:ilvl w:val="0"/>
          <w:numId w:val="2"/>
        </w:numPr>
      </w:pPr>
      <w:r>
        <w:t xml:space="preserve">Description of the location </w:t>
      </w:r>
      <w:r w:rsidR="009B2DF3">
        <w:t xml:space="preserve">case study – where did they choose to study this topic? What </w:t>
      </w:r>
      <w:r w:rsidR="00B77BC2">
        <w:t xml:space="preserve">about the social, cultural, political, economic, or environmental context of this location makes it important or significant to their study? </w:t>
      </w:r>
      <w:r w:rsidR="00D401DA">
        <w:t xml:space="preserve">At what </w:t>
      </w:r>
      <w:r w:rsidR="00D401DA">
        <w:rPr>
          <w:i/>
          <w:iCs/>
        </w:rPr>
        <w:t xml:space="preserve">scale </w:t>
      </w:r>
      <w:r w:rsidR="00D401DA">
        <w:t>was their research conducted?</w:t>
      </w:r>
    </w:p>
    <w:p w14:paraId="4B17AE70" w14:textId="54FE853B" w:rsidR="00B77BC2" w:rsidRDefault="00B77BC2" w:rsidP="00CE49CF">
      <w:pPr>
        <w:pStyle w:val="ListParagraph"/>
        <w:numPr>
          <w:ilvl w:val="0"/>
          <w:numId w:val="2"/>
        </w:numPr>
      </w:pPr>
      <w:r>
        <w:t>Description of methods</w:t>
      </w:r>
      <w:r w:rsidR="00AD2C98">
        <w:t xml:space="preserve"> </w:t>
      </w:r>
      <w:r>
        <w:t xml:space="preserve">– did they use qualitative or quantitative methods? Did they any mapping technology as a part of their analysis? </w:t>
      </w:r>
    </w:p>
    <w:p w14:paraId="4C27F3C1" w14:textId="66914A43" w:rsidR="00B77BC2" w:rsidRDefault="0023703D" w:rsidP="00CE49CF">
      <w:pPr>
        <w:pStyle w:val="ListParagraph"/>
        <w:numPr>
          <w:ilvl w:val="0"/>
          <w:numId w:val="2"/>
        </w:numPr>
      </w:pPr>
      <w:r>
        <w:t xml:space="preserve">Description of </w:t>
      </w:r>
      <w:r w:rsidR="00AD2C98">
        <w:t>author’s core</w:t>
      </w:r>
      <w:r>
        <w:t xml:space="preserve"> findings – what did they identify about their topic in this location? </w:t>
      </w:r>
    </w:p>
    <w:p w14:paraId="18BEEA1E" w14:textId="3DFAE378" w:rsidR="0023703D" w:rsidRDefault="003153A7" w:rsidP="00CE49CF">
      <w:pPr>
        <w:pStyle w:val="ListParagraph"/>
        <w:numPr>
          <w:ilvl w:val="0"/>
          <w:numId w:val="2"/>
        </w:numPr>
      </w:pPr>
      <w:r>
        <w:t>Description of significance – why do you think these findings are interesting? Do the</w:t>
      </w:r>
      <w:r w:rsidR="002940D0">
        <w:t xml:space="preserve"> author’s findings</w:t>
      </w:r>
      <w:r>
        <w:t xml:space="preserve"> have a broader relevance? </w:t>
      </w:r>
      <w:r w:rsidR="002940D0">
        <w:t>If so, how</w:t>
      </w:r>
      <w:r w:rsidR="003549E1">
        <w:t xml:space="preserve"> and for whom? </w:t>
      </w:r>
    </w:p>
    <w:p w14:paraId="647A6C61" w14:textId="0E0BA39A" w:rsidR="00803495" w:rsidRPr="001F32E5" w:rsidRDefault="00B60849">
      <w:r>
        <w:t xml:space="preserve">In your presentation of this information, do not read </w:t>
      </w:r>
      <w:r w:rsidR="002940D0">
        <w:t xml:space="preserve">or copy text directly </w:t>
      </w:r>
      <w:r>
        <w:t xml:space="preserve">from the article. </w:t>
      </w:r>
      <w:r w:rsidR="002940D0">
        <w:t>All</w:t>
      </w:r>
      <w:r w:rsidR="00005408">
        <w:t xml:space="preserve"> </w:t>
      </w:r>
      <w:r w:rsidR="002940D0">
        <w:t xml:space="preserve">the information you present to the class and that you include on your slides </w:t>
      </w:r>
      <w:r w:rsidR="002940D0" w:rsidRPr="00C12222">
        <w:rPr>
          <w:u w:val="single"/>
        </w:rPr>
        <w:t xml:space="preserve">should be put into your own words. </w:t>
      </w:r>
      <w:r w:rsidR="001F32E5">
        <w:t xml:space="preserve">Feel free to redesign the </w:t>
      </w:r>
      <w:r w:rsidR="00005408">
        <w:t>PowerPoint</w:t>
      </w:r>
      <w:r w:rsidR="001F32E5">
        <w:t xml:space="preserve"> deck provided to clearly and effectively present your lesson. </w:t>
      </w:r>
    </w:p>
    <w:p w14:paraId="740735D6" w14:textId="419EDA7C" w:rsidR="003153A7" w:rsidRDefault="003153A7">
      <w:r>
        <w:t>Rubric</w:t>
      </w:r>
      <w:r w:rsidR="00D914F1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0"/>
        <w:gridCol w:w="1635"/>
        <w:gridCol w:w="1635"/>
      </w:tblGrid>
      <w:tr w:rsidR="00021A0D" w14:paraId="63341E02" w14:textId="77777777" w:rsidTr="00D914F1">
        <w:tc>
          <w:tcPr>
            <w:tcW w:w="6080" w:type="dxa"/>
          </w:tcPr>
          <w:p w14:paraId="194C2430" w14:textId="4B6983D4" w:rsidR="00021A0D" w:rsidRDefault="00021A0D">
            <w:r>
              <w:t>Submitted detailed and thoughtfully completed proposal</w:t>
            </w:r>
          </w:p>
        </w:tc>
        <w:tc>
          <w:tcPr>
            <w:tcW w:w="1635" w:type="dxa"/>
          </w:tcPr>
          <w:p w14:paraId="1914FC10" w14:textId="29F328F8" w:rsidR="00021A0D" w:rsidRDefault="00021A0D">
            <w:r>
              <w:t>4</w:t>
            </w:r>
          </w:p>
        </w:tc>
        <w:tc>
          <w:tcPr>
            <w:tcW w:w="1635" w:type="dxa"/>
          </w:tcPr>
          <w:p w14:paraId="5516B53F" w14:textId="77777777" w:rsidR="00021A0D" w:rsidRDefault="00021A0D"/>
        </w:tc>
      </w:tr>
      <w:tr w:rsidR="00D914F1" w14:paraId="324E2650" w14:textId="77777777" w:rsidTr="00D914F1">
        <w:tc>
          <w:tcPr>
            <w:tcW w:w="6080" w:type="dxa"/>
          </w:tcPr>
          <w:p w14:paraId="30B08A25" w14:textId="5CF75FBD" w:rsidR="00D914F1" w:rsidRDefault="008C0BB1">
            <w:r>
              <w:t>Basic information (title, author, year, journal) is included for the selected articl</w:t>
            </w:r>
            <w:r w:rsidR="00AE1643">
              <w:t xml:space="preserve">e </w:t>
            </w:r>
          </w:p>
        </w:tc>
        <w:tc>
          <w:tcPr>
            <w:tcW w:w="1635" w:type="dxa"/>
          </w:tcPr>
          <w:p w14:paraId="46A407D3" w14:textId="23FADF9C" w:rsidR="00D914F1" w:rsidRDefault="00C12222">
            <w:r>
              <w:t>4</w:t>
            </w:r>
          </w:p>
        </w:tc>
        <w:tc>
          <w:tcPr>
            <w:tcW w:w="1635" w:type="dxa"/>
          </w:tcPr>
          <w:p w14:paraId="7FB08794" w14:textId="3F47F58D" w:rsidR="00D914F1" w:rsidRDefault="00D914F1"/>
        </w:tc>
      </w:tr>
      <w:tr w:rsidR="00D914F1" w14:paraId="29F0E9E3" w14:textId="77777777" w:rsidTr="00D914F1">
        <w:tc>
          <w:tcPr>
            <w:tcW w:w="6080" w:type="dxa"/>
          </w:tcPr>
          <w:p w14:paraId="7B20941D" w14:textId="414D3FAC" w:rsidR="00D914F1" w:rsidRDefault="00FB74D0">
            <w:r>
              <w:t>D</w:t>
            </w:r>
            <w:r w:rsidR="003549E1">
              <w:t>escription of the research topic</w:t>
            </w:r>
            <w:r>
              <w:t xml:space="preserve"> clearly summarizes main research questions or research interest </w:t>
            </w:r>
            <w:r w:rsidR="007E1CBF">
              <w:t xml:space="preserve">for the article </w:t>
            </w:r>
          </w:p>
        </w:tc>
        <w:tc>
          <w:tcPr>
            <w:tcW w:w="1635" w:type="dxa"/>
          </w:tcPr>
          <w:p w14:paraId="61439CB1" w14:textId="4549BA4F" w:rsidR="00D914F1" w:rsidRDefault="00D12B6A">
            <w:r>
              <w:t>6</w:t>
            </w:r>
          </w:p>
        </w:tc>
        <w:tc>
          <w:tcPr>
            <w:tcW w:w="1635" w:type="dxa"/>
          </w:tcPr>
          <w:p w14:paraId="2BDF208F" w14:textId="5B4AD7BF" w:rsidR="00D914F1" w:rsidRDefault="00D914F1"/>
        </w:tc>
      </w:tr>
      <w:tr w:rsidR="00D914F1" w14:paraId="3CCE5839" w14:textId="77777777" w:rsidTr="00D914F1">
        <w:tc>
          <w:tcPr>
            <w:tcW w:w="6080" w:type="dxa"/>
          </w:tcPr>
          <w:p w14:paraId="1A497E70" w14:textId="0692E4AB" w:rsidR="00D914F1" w:rsidRDefault="003549E1">
            <w:r>
              <w:t xml:space="preserve">Description of </w:t>
            </w:r>
            <w:r w:rsidR="00AD2C98">
              <w:t>case study</w:t>
            </w:r>
            <w:r>
              <w:t xml:space="preserve"> location </w:t>
            </w:r>
            <w:r w:rsidR="007E1CBF">
              <w:t xml:space="preserve">clearly summarizes the relevance of this site to the research conducted by the author </w:t>
            </w:r>
          </w:p>
        </w:tc>
        <w:tc>
          <w:tcPr>
            <w:tcW w:w="1635" w:type="dxa"/>
          </w:tcPr>
          <w:p w14:paraId="3A687890" w14:textId="387D4131" w:rsidR="00D914F1" w:rsidRDefault="00D12B6A">
            <w:r>
              <w:t>6</w:t>
            </w:r>
          </w:p>
        </w:tc>
        <w:tc>
          <w:tcPr>
            <w:tcW w:w="1635" w:type="dxa"/>
          </w:tcPr>
          <w:p w14:paraId="1084416B" w14:textId="60C9D7CB" w:rsidR="00D914F1" w:rsidRDefault="00D914F1"/>
        </w:tc>
      </w:tr>
      <w:tr w:rsidR="00D914F1" w14:paraId="5AE4CF4C" w14:textId="77777777" w:rsidTr="00D914F1">
        <w:tc>
          <w:tcPr>
            <w:tcW w:w="6080" w:type="dxa"/>
          </w:tcPr>
          <w:p w14:paraId="531B5EF1" w14:textId="2B45F5C0" w:rsidR="00D914F1" w:rsidRDefault="003549E1">
            <w:r>
              <w:t xml:space="preserve">Description of the methods </w:t>
            </w:r>
            <w:r w:rsidR="006A75E6">
              <w:t xml:space="preserve">includes </w:t>
            </w:r>
            <w:r w:rsidR="00D4611A">
              <w:t xml:space="preserve">a summary of how the author collected their data (e.g. interviews, surveys, </w:t>
            </w:r>
            <w:r w:rsidR="00FD02B6">
              <w:t xml:space="preserve">satellite imagery) </w:t>
            </w:r>
          </w:p>
        </w:tc>
        <w:tc>
          <w:tcPr>
            <w:tcW w:w="1635" w:type="dxa"/>
          </w:tcPr>
          <w:p w14:paraId="0534B93E" w14:textId="383ABC22" w:rsidR="00D914F1" w:rsidRDefault="00D12B6A">
            <w:r>
              <w:t>6</w:t>
            </w:r>
          </w:p>
        </w:tc>
        <w:tc>
          <w:tcPr>
            <w:tcW w:w="1635" w:type="dxa"/>
          </w:tcPr>
          <w:p w14:paraId="5C163464" w14:textId="48B28F6A" w:rsidR="00D914F1" w:rsidRDefault="00D914F1"/>
        </w:tc>
      </w:tr>
      <w:tr w:rsidR="003549E1" w14:paraId="6A9E63E1" w14:textId="77777777" w:rsidTr="00D914F1">
        <w:tc>
          <w:tcPr>
            <w:tcW w:w="6080" w:type="dxa"/>
          </w:tcPr>
          <w:p w14:paraId="657E0760" w14:textId="44FD2FC6" w:rsidR="003549E1" w:rsidRDefault="003549E1">
            <w:r>
              <w:t xml:space="preserve">Description of </w:t>
            </w:r>
            <w:r w:rsidR="00FD02B6">
              <w:t>author’s</w:t>
            </w:r>
            <w:r>
              <w:t xml:space="preserve"> core findings</w:t>
            </w:r>
            <w:r w:rsidR="00FD02B6">
              <w:t xml:space="preserve"> clearly summarizes the articles conclusions about their topic of research </w:t>
            </w:r>
          </w:p>
        </w:tc>
        <w:tc>
          <w:tcPr>
            <w:tcW w:w="1635" w:type="dxa"/>
          </w:tcPr>
          <w:p w14:paraId="2EEDD9FF" w14:textId="40503B32" w:rsidR="003549E1" w:rsidRDefault="00D12B6A">
            <w:r>
              <w:t>6</w:t>
            </w:r>
          </w:p>
        </w:tc>
        <w:tc>
          <w:tcPr>
            <w:tcW w:w="1635" w:type="dxa"/>
          </w:tcPr>
          <w:p w14:paraId="75D0E998" w14:textId="77777777" w:rsidR="003549E1" w:rsidRDefault="003549E1"/>
        </w:tc>
      </w:tr>
      <w:tr w:rsidR="003549E1" w14:paraId="7BB6428B" w14:textId="77777777" w:rsidTr="00D914F1">
        <w:tc>
          <w:tcPr>
            <w:tcW w:w="6080" w:type="dxa"/>
          </w:tcPr>
          <w:p w14:paraId="0AC07BD1" w14:textId="6BB9061E" w:rsidR="003549E1" w:rsidRDefault="003549E1">
            <w:r>
              <w:t xml:space="preserve">Description of </w:t>
            </w:r>
            <w:r w:rsidR="00FD02B6">
              <w:t xml:space="preserve">broader </w:t>
            </w:r>
            <w:r>
              <w:t>significance</w:t>
            </w:r>
            <w:r w:rsidR="00FD02B6">
              <w:t xml:space="preserve"> clearly reflects on why this research matters, </w:t>
            </w:r>
            <w:r w:rsidR="006C6FD7">
              <w:t xml:space="preserve">thinking about the wider </w:t>
            </w:r>
            <w:r w:rsidR="006C6FD7">
              <w:lastRenderedPageBreak/>
              <w:t xml:space="preserve">relevance of the author’s conclusions </w:t>
            </w:r>
            <w:r w:rsidR="00B76697">
              <w:t xml:space="preserve">to different groups of people across different spaces </w:t>
            </w:r>
          </w:p>
        </w:tc>
        <w:tc>
          <w:tcPr>
            <w:tcW w:w="1635" w:type="dxa"/>
          </w:tcPr>
          <w:p w14:paraId="155ABA06" w14:textId="4313DBA7" w:rsidR="003549E1" w:rsidRDefault="00405BD8">
            <w:r>
              <w:lastRenderedPageBreak/>
              <w:t>6</w:t>
            </w:r>
          </w:p>
        </w:tc>
        <w:tc>
          <w:tcPr>
            <w:tcW w:w="1635" w:type="dxa"/>
          </w:tcPr>
          <w:p w14:paraId="549F3B64" w14:textId="77777777" w:rsidR="003549E1" w:rsidRDefault="003549E1"/>
        </w:tc>
      </w:tr>
      <w:tr w:rsidR="00D914F1" w14:paraId="6597CF9E" w14:textId="77777777" w:rsidTr="00D914F1">
        <w:tc>
          <w:tcPr>
            <w:tcW w:w="6080" w:type="dxa"/>
          </w:tcPr>
          <w:p w14:paraId="16F170D3" w14:textId="35A7416E" w:rsidR="00D914F1" w:rsidRDefault="00DA2DE7">
            <w:r>
              <w:t xml:space="preserve">Slides are designed and edited </w:t>
            </w:r>
            <w:r w:rsidR="009F190F">
              <w:t>to effectively communicate information on the selected case stud</w:t>
            </w:r>
            <w:r w:rsidR="00AE1643">
              <w:t xml:space="preserve">y </w:t>
            </w:r>
          </w:p>
        </w:tc>
        <w:tc>
          <w:tcPr>
            <w:tcW w:w="1635" w:type="dxa"/>
          </w:tcPr>
          <w:p w14:paraId="6D735210" w14:textId="6BDE7653" w:rsidR="00D914F1" w:rsidRDefault="00405BD8">
            <w:r>
              <w:t>2</w:t>
            </w:r>
          </w:p>
        </w:tc>
        <w:tc>
          <w:tcPr>
            <w:tcW w:w="1635" w:type="dxa"/>
          </w:tcPr>
          <w:p w14:paraId="47821CCD" w14:textId="7EE68B1A" w:rsidR="00D914F1" w:rsidRDefault="00D914F1"/>
        </w:tc>
      </w:tr>
      <w:tr w:rsidR="00B76697" w14:paraId="37A995CF" w14:textId="77777777" w:rsidTr="00D914F1">
        <w:tc>
          <w:tcPr>
            <w:tcW w:w="6080" w:type="dxa"/>
          </w:tcPr>
          <w:p w14:paraId="31265D26" w14:textId="4671245A" w:rsidR="00B76697" w:rsidRDefault="004F267B">
            <w:r>
              <w:t xml:space="preserve">Two open-ended questions are posed to the class to encourage discussion </w:t>
            </w:r>
          </w:p>
        </w:tc>
        <w:tc>
          <w:tcPr>
            <w:tcW w:w="1635" w:type="dxa"/>
          </w:tcPr>
          <w:p w14:paraId="27D043F0" w14:textId="60FBB4A5" w:rsidR="00B76697" w:rsidRDefault="00D12B6A">
            <w:r>
              <w:t>4</w:t>
            </w:r>
          </w:p>
        </w:tc>
        <w:tc>
          <w:tcPr>
            <w:tcW w:w="1635" w:type="dxa"/>
          </w:tcPr>
          <w:p w14:paraId="7BCB0C73" w14:textId="77777777" w:rsidR="00B76697" w:rsidRDefault="00B76697"/>
        </w:tc>
      </w:tr>
      <w:tr w:rsidR="00D914F1" w14:paraId="749ED200" w14:textId="77777777" w:rsidTr="00D914F1">
        <w:tc>
          <w:tcPr>
            <w:tcW w:w="6080" w:type="dxa"/>
          </w:tcPr>
          <w:p w14:paraId="0C04D6DD" w14:textId="14E94568" w:rsidR="00D914F1" w:rsidRDefault="00D914F1">
            <w:r>
              <w:t xml:space="preserve">Total </w:t>
            </w:r>
          </w:p>
        </w:tc>
        <w:tc>
          <w:tcPr>
            <w:tcW w:w="1635" w:type="dxa"/>
          </w:tcPr>
          <w:p w14:paraId="668D3ABF" w14:textId="1A3B7E14" w:rsidR="00D914F1" w:rsidRDefault="00D914F1">
            <w:r>
              <w:t>4</w:t>
            </w:r>
            <w:r w:rsidR="00021A0D">
              <w:t>4</w:t>
            </w:r>
          </w:p>
        </w:tc>
        <w:tc>
          <w:tcPr>
            <w:tcW w:w="1635" w:type="dxa"/>
          </w:tcPr>
          <w:p w14:paraId="30B3966E" w14:textId="193D7A65" w:rsidR="00D914F1" w:rsidRDefault="00D914F1"/>
        </w:tc>
      </w:tr>
    </w:tbl>
    <w:p w14:paraId="107F6E53" w14:textId="77777777" w:rsidR="00D914F1" w:rsidRDefault="00D914F1"/>
    <w:p w14:paraId="1E9C491D" w14:textId="77777777" w:rsidR="003153A7" w:rsidRDefault="003153A7"/>
    <w:sectPr w:rsidR="003153A7" w:rsidSect="00304F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5CEE" w14:textId="77777777" w:rsidR="00A5439F" w:rsidRDefault="00A5439F" w:rsidP="001F32E5">
      <w:pPr>
        <w:spacing w:after="0" w:line="240" w:lineRule="auto"/>
      </w:pPr>
      <w:r>
        <w:separator/>
      </w:r>
    </w:p>
  </w:endnote>
  <w:endnote w:type="continuationSeparator" w:id="0">
    <w:p w14:paraId="15C2DC67" w14:textId="77777777" w:rsidR="00A5439F" w:rsidRDefault="00A5439F" w:rsidP="001F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25D8" w14:textId="77777777" w:rsidR="00A5439F" w:rsidRDefault="00A5439F" w:rsidP="001F32E5">
      <w:pPr>
        <w:spacing w:after="0" w:line="240" w:lineRule="auto"/>
      </w:pPr>
      <w:r>
        <w:separator/>
      </w:r>
    </w:p>
  </w:footnote>
  <w:footnote w:type="continuationSeparator" w:id="0">
    <w:p w14:paraId="42F39215" w14:textId="77777777" w:rsidR="00A5439F" w:rsidRDefault="00A5439F" w:rsidP="001F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28C7"/>
    <w:multiLevelType w:val="hybridMultilevel"/>
    <w:tmpl w:val="3E8A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56AF8"/>
    <w:multiLevelType w:val="hybridMultilevel"/>
    <w:tmpl w:val="E952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696A"/>
    <w:multiLevelType w:val="hybridMultilevel"/>
    <w:tmpl w:val="E816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87480">
    <w:abstractNumId w:val="2"/>
  </w:num>
  <w:num w:numId="2" w16cid:durableId="829711208">
    <w:abstractNumId w:val="1"/>
  </w:num>
  <w:num w:numId="3" w16cid:durableId="176143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95"/>
    <w:rsid w:val="00005408"/>
    <w:rsid w:val="00021A0D"/>
    <w:rsid w:val="00025362"/>
    <w:rsid w:val="00035B7A"/>
    <w:rsid w:val="00050C38"/>
    <w:rsid w:val="000B227E"/>
    <w:rsid w:val="000D0C5E"/>
    <w:rsid w:val="000D43DA"/>
    <w:rsid w:val="001410B0"/>
    <w:rsid w:val="001C79E2"/>
    <w:rsid w:val="001F32E5"/>
    <w:rsid w:val="00201F55"/>
    <w:rsid w:val="00217ECE"/>
    <w:rsid w:val="0023703D"/>
    <w:rsid w:val="00245086"/>
    <w:rsid w:val="002940D0"/>
    <w:rsid w:val="002C6067"/>
    <w:rsid w:val="00304F3B"/>
    <w:rsid w:val="003153A7"/>
    <w:rsid w:val="00317191"/>
    <w:rsid w:val="0032504E"/>
    <w:rsid w:val="003549E1"/>
    <w:rsid w:val="003C001D"/>
    <w:rsid w:val="00405BD8"/>
    <w:rsid w:val="00412CE7"/>
    <w:rsid w:val="00426280"/>
    <w:rsid w:val="004818C8"/>
    <w:rsid w:val="004B16F1"/>
    <w:rsid w:val="004F267B"/>
    <w:rsid w:val="00517421"/>
    <w:rsid w:val="005D3B0F"/>
    <w:rsid w:val="005F10DF"/>
    <w:rsid w:val="006476E3"/>
    <w:rsid w:val="006557DC"/>
    <w:rsid w:val="006A75E6"/>
    <w:rsid w:val="006B2034"/>
    <w:rsid w:val="006B4B1D"/>
    <w:rsid w:val="006C6CDF"/>
    <w:rsid w:val="006C6FD7"/>
    <w:rsid w:val="00744793"/>
    <w:rsid w:val="00776AC8"/>
    <w:rsid w:val="00782132"/>
    <w:rsid w:val="007D09E6"/>
    <w:rsid w:val="007E1CBF"/>
    <w:rsid w:val="007E39C5"/>
    <w:rsid w:val="00803495"/>
    <w:rsid w:val="00805FF3"/>
    <w:rsid w:val="0082571E"/>
    <w:rsid w:val="00842CF1"/>
    <w:rsid w:val="0088562A"/>
    <w:rsid w:val="00890409"/>
    <w:rsid w:val="008C0BB1"/>
    <w:rsid w:val="008E3C8E"/>
    <w:rsid w:val="00902AE0"/>
    <w:rsid w:val="00907956"/>
    <w:rsid w:val="00934E2B"/>
    <w:rsid w:val="00960F87"/>
    <w:rsid w:val="00971EE3"/>
    <w:rsid w:val="009A2ECF"/>
    <w:rsid w:val="009B2DF3"/>
    <w:rsid w:val="009F190F"/>
    <w:rsid w:val="00A11A51"/>
    <w:rsid w:val="00A15217"/>
    <w:rsid w:val="00A21C0A"/>
    <w:rsid w:val="00A5439F"/>
    <w:rsid w:val="00AD2C98"/>
    <w:rsid w:val="00AE1643"/>
    <w:rsid w:val="00B53E68"/>
    <w:rsid w:val="00B60849"/>
    <w:rsid w:val="00B617ED"/>
    <w:rsid w:val="00B6302A"/>
    <w:rsid w:val="00B76697"/>
    <w:rsid w:val="00B77BC2"/>
    <w:rsid w:val="00BB6475"/>
    <w:rsid w:val="00C12222"/>
    <w:rsid w:val="00C7498E"/>
    <w:rsid w:val="00CE49CF"/>
    <w:rsid w:val="00D12B6A"/>
    <w:rsid w:val="00D14FFB"/>
    <w:rsid w:val="00D26B7C"/>
    <w:rsid w:val="00D334DF"/>
    <w:rsid w:val="00D401DA"/>
    <w:rsid w:val="00D4611A"/>
    <w:rsid w:val="00D90128"/>
    <w:rsid w:val="00D914F1"/>
    <w:rsid w:val="00DA2DE7"/>
    <w:rsid w:val="00DD4202"/>
    <w:rsid w:val="00E86464"/>
    <w:rsid w:val="00E901DE"/>
    <w:rsid w:val="00EB45F5"/>
    <w:rsid w:val="00EC1EB0"/>
    <w:rsid w:val="00F564C8"/>
    <w:rsid w:val="00FB0070"/>
    <w:rsid w:val="00FB74D0"/>
    <w:rsid w:val="00FD02B6"/>
    <w:rsid w:val="00FD1F6C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1FC0B"/>
  <w15:chartTrackingRefBased/>
  <w15:docId w15:val="{9F170B0E-44DA-4490-A527-7C7011C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4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E5"/>
  </w:style>
  <w:style w:type="paragraph" w:styleId="Footer">
    <w:name w:val="footer"/>
    <w:basedOn w:val="Normal"/>
    <w:link w:val="FooterChar"/>
    <w:uiPriority w:val="99"/>
    <w:unhideWhenUsed/>
    <w:rsid w:val="001F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Sohrob Aslamy</cp:lastModifiedBy>
  <cp:revision>3</cp:revision>
  <dcterms:created xsi:type="dcterms:W3CDTF">2024-05-28T02:12:00Z</dcterms:created>
  <dcterms:modified xsi:type="dcterms:W3CDTF">2024-06-24T00:58:00Z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c198aaeb95dda3a4065c632dfd8e93a351415af51c7230127038b688ca7b9263</vt:lpwstr>
  </property>
</Properties>
</file>